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0F7A8" w14:textId="51D40D1C" w:rsidR="001305EF" w:rsidRDefault="001305EF" w:rsidP="00394C97">
      <w:pPr>
        <w:spacing w:after="0" w:line="240" w:lineRule="auto"/>
        <w:rPr>
          <w:b/>
          <w:sz w:val="24"/>
          <w:szCs w:val="24"/>
        </w:rPr>
      </w:pPr>
      <w:r w:rsidRPr="001305EF">
        <w:rPr>
          <w:b/>
          <w:sz w:val="24"/>
          <w:szCs w:val="24"/>
        </w:rPr>
        <w:t>Annex 1 - Checklist for Humanities John Fell Fund applications</w:t>
      </w:r>
    </w:p>
    <w:p w14:paraId="4F07DBDD" w14:textId="77777777" w:rsidR="001E2218" w:rsidRPr="001305EF" w:rsidRDefault="001E2218" w:rsidP="00394C97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6231"/>
      </w:tblGrid>
      <w:tr w:rsidR="001305EF" w:rsidRPr="001305EF" w14:paraId="7222A309" w14:textId="77777777" w:rsidTr="005E443B">
        <w:trPr>
          <w:trHeight w:val="276"/>
        </w:trPr>
        <w:tc>
          <w:tcPr>
            <w:tcW w:w="2689" w:type="dxa"/>
            <w:shd w:val="clear" w:color="auto" w:fill="BDD6EE" w:themeFill="accent1" w:themeFillTint="66"/>
          </w:tcPr>
          <w:p w14:paraId="4559C41E" w14:textId="77777777" w:rsidR="001305EF" w:rsidRPr="001305EF" w:rsidRDefault="001305EF" w:rsidP="00394C97">
            <w:pPr>
              <w:rPr>
                <w:b/>
              </w:rPr>
            </w:pPr>
            <w:r w:rsidRPr="001305EF">
              <w:rPr>
                <w:b/>
              </w:rPr>
              <w:t>Check-points</w:t>
            </w:r>
          </w:p>
        </w:tc>
        <w:tc>
          <w:tcPr>
            <w:tcW w:w="708" w:type="dxa"/>
            <w:shd w:val="clear" w:color="auto" w:fill="BDD6EE" w:themeFill="accent1" w:themeFillTint="66"/>
          </w:tcPr>
          <w:p w14:paraId="1FC595CE" w14:textId="77777777" w:rsidR="001305EF" w:rsidRPr="001305EF" w:rsidRDefault="001305EF" w:rsidP="00394C97">
            <w:pPr>
              <w:rPr>
                <w:b/>
              </w:rPr>
            </w:pPr>
            <w:r w:rsidRPr="001305EF">
              <w:rPr>
                <w:b/>
              </w:rPr>
              <w:t>Yes/No?</w:t>
            </w:r>
          </w:p>
        </w:tc>
        <w:tc>
          <w:tcPr>
            <w:tcW w:w="6231" w:type="dxa"/>
            <w:shd w:val="clear" w:color="auto" w:fill="BDD6EE" w:themeFill="accent1" w:themeFillTint="66"/>
          </w:tcPr>
          <w:p w14:paraId="7A10D0AE" w14:textId="77777777" w:rsidR="001305EF" w:rsidRPr="001305EF" w:rsidRDefault="001305EF" w:rsidP="00394C97">
            <w:pPr>
              <w:rPr>
                <w:b/>
              </w:rPr>
            </w:pPr>
            <w:r w:rsidRPr="001305EF">
              <w:rPr>
                <w:b/>
              </w:rPr>
              <w:t>Notes</w:t>
            </w:r>
          </w:p>
        </w:tc>
      </w:tr>
      <w:tr w:rsidR="001305EF" w:rsidRPr="001305EF" w14:paraId="245633B1" w14:textId="77777777" w:rsidTr="005E443B">
        <w:trPr>
          <w:trHeight w:val="276"/>
        </w:trPr>
        <w:tc>
          <w:tcPr>
            <w:tcW w:w="2689" w:type="dxa"/>
          </w:tcPr>
          <w:p w14:paraId="35D58BFA" w14:textId="77777777" w:rsidR="001305EF" w:rsidRPr="001305EF" w:rsidRDefault="001305EF" w:rsidP="00394C97">
            <w:r w:rsidRPr="001305EF">
              <w:t>Have you obtained the Faculty’s support?</w:t>
            </w:r>
          </w:p>
        </w:tc>
        <w:tc>
          <w:tcPr>
            <w:tcW w:w="708" w:type="dxa"/>
          </w:tcPr>
          <w:p w14:paraId="5C67CB76" w14:textId="77777777" w:rsidR="001305EF" w:rsidRPr="001305EF" w:rsidRDefault="001305EF" w:rsidP="00394C97"/>
        </w:tc>
        <w:tc>
          <w:tcPr>
            <w:tcW w:w="6231" w:type="dxa"/>
          </w:tcPr>
          <w:p w14:paraId="14F55F50" w14:textId="5641CA34" w:rsidR="00394C97" w:rsidRPr="001305EF" w:rsidRDefault="001305EF" w:rsidP="00394C97">
            <w:pPr>
              <w:spacing w:after="120"/>
              <w:rPr>
                <w:lang w:val="en-US"/>
              </w:rPr>
            </w:pPr>
            <w:r w:rsidRPr="001305EF">
              <w:rPr>
                <w:lang w:val="en-US"/>
              </w:rPr>
              <w:t xml:space="preserve">All applications require your Faculty’s approval before they can be submitted to the Division. Please check internal deadlines with your Research Facilitator and/or the Head of Administration and Finance (HAF) and make sure you submit the application </w:t>
            </w:r>
            <w:r w:rsidRPr="001305EF">
              <w:t xml:space="preserve">via </w:t>
            </w:r>
            <w:hyperlink r:id="rId11" w:history="1">
              <w:r w:rsidRPr="001305EF">
                <w:rPr>
                  <w:rStyle w:val="Hyperlink"/>
                </w:rPr>
                <w:t>IRAMS</w:t>
              </w:r>
            </w:hyperlink>
            <w:r w:rsidRPr="001305EF">
              <w:t xml:space="preserve"> </w:t>
            </w:r>
            <w:r w:rsidR="00394C97">
              <w:t xml:space="preserve">a </w:t>
            </w:r>
            <w:r w:rsidRPr="001305EF">
              <w:rPr>
                <w:lang w:val="en-US"/>
              </w:rPr>
              <w:t xml:space="preserve">few days before the submission deadline. </w:t>
            </w:r>
          </w:p>
        </w:tc>
      </w:tr>
      <w:tr w:rsidR="001305EF" w:rsidRPr="001305EF" w14:paraId="2CF2971A" w14:textId="77777777" w:rsidTr="005E443B">
        <w:trPr>
          <w:trHeight w:val="276"/>
        </w:trPr>
        <w:tc>
          <w:tcPr>
            <w:tcW w:w="2689" w:type="dxa"/>
          </w:tcPr>
          <w:p w14:paraId="1A09C68C" w14:textId="77777777" w:rsidR="001305EF" w:rsidRPr="001305EF" w:rsidRDefault="001305EF" w:rsidP="00394C97">
            <w:r w:rsidRPr="001305EF">
              <w:t>PI eligibility</w:t>
            </w:r>
          </w:p>
        </w:tc>
        <w:tc>
          <w:tcPr>
            <w:tcW w:w="708" w:type="dxa"/>
          </w:tcPr>
          <w:p w14:paraId="0412BA03" w14:textId="77777777" w:rsidR="001305EF" w:rsidRPr="001305EF" w:rsidRDefault="001305EF" w:rsidP="00394C97"/>
        </w:tc>
        <w:tc>
          <w:tcPr>
            <w:tcW w:w="6231" w:type="dxa"/>
          </w:tcPr>
          <w:p w14:paraId="5D76ADB3" w14:textId="7E3C8CD0" w:rsidR="00394C97" w:rsidRPr="001305EF" w:rsidRDefault="001305EF" w:rsidP="00394C97">
            <w:pPr>
              <w:spacing w:after="120"/>
            </w:pPr>
            <w:r w:rsidRPr="001305EF">
              <w:t xml:space="preserve">Check the Humanities Guidance notes. Follow the link for more info about eligibility: </w:t>
            </w:r>
            <w:hyperlink r:id="rId12" w:anchor="collapse410016" w:history="1">
              <w:r w:rsidRPr="001305EF">
                <w:rPr>
                  <w:rStyle w:val="Hyperlink"/>
                </w:rPr>
                <w:t>John Fell Fund FAQs | Research Support (ox.ac.uk)</w:t>
              </w:r>
            </w:hyperlink>
          </w:p>
        </w:tc>
      </w:tr>
      <w:tr w:rsidR="001305EF" w:rsidRPr="001305EF" w14:paraId="557449C1" w14:textId="77777777" w:rsidTr="005E443B">
        <w:trPr>
          <w:trHeight w:val="276"/>
        </w:trPr>
        <w:tc>
          <w:tcPr>
            <w:tcW w:w="2689" w:type="dxa"/>
          </w:tcPr>
          <w:p w14:paraId="719B8993" w14:textId="77777777" w:rsidR="001305EF" w:rsidRPr="001305EF" w:rsidRDefault="001305EF" w:rsidP="00394C97">
            <w:r w:rsidRPr="001305EF">
              <w:t>Start date</w:t>
            </w:r>
          </w:p>
        </w:tc>
        <w:tc>
          <w:tcPr>
            <w:tcW w:w="708" w:type="dxa"/>
          </w:tcPr>
          <w:p w14:paraId="76F9B107" w14:textId="77777777" w:rsidR="001305EF" w:rsidRPr="001305EF" w:rsidRDefault="001305EF" w:rsidP="00394C97"/>
        </w:tc>
        <w:tc>
          <w:tcPr>
            <w:tcW w:w="6231" w:type="dxa"/>
          </w:tcPr>
          <w:p w14:paraId="640957A5" w14:textId="73F2FAE0" w:rsidR="00394C97" w:rsidRPr="001305EF" w:rsidRDefault="001305EF" w:rsidP="00394C97">
            <w:pPr>
              <w:spacing w:after="120"/>
            </w:pPr>
            <w:r w:rsidRPr="001305EF">
              <w:t>3 months after the application submission date</w:t>
            </w:r>
            <w:r w:rsidR="00394C97">
              <w:t>.</w:t>
            </w:r>
          </w:p>
        </w:tc>
      </w:tr>
      <w:tr w:rsidR="001305EF" w:rsidRPr="001305EF" w14:paraId="722FD4D1" w14:textId="77777777" w:rsidTr="005E443B">
        <w:trPr>
          <w:trHeight w:val="260"/>
        </w:trPr>
        <w:tc>
          <w:tcPr>
            <w:tcW w:w="2689" w:type="dxa"/>
          </w:tcPr>
          <w:p w14:paraId="693E51C5" w14:textId="77777777" w:rsidR="001305EF" w:rsidRPr="001305EF" w:rsidRDefault="001305EF" w:rsidP="00394C97">
            <w:r w:rsidRPr="001305EF">
              <w:t>End date</w:t>
            </w:r>
          </w:p>
        </w:tc>
        <w:tc>
          <w:tcPr>
            <w:tcW w:w="708" w:type="dxa"/>
          </w:tcPr>
          <w:p w14:paraId="16D3D88C" w14:textId="77777777" w:rsidR="001305EF" w:rsidRPr="001305EF" w:rsidRDefault="001305EF" w:rsidP="00394C97"/>
        </w:tc>
        <w:tc>
          <w:tcPr>
            <w:tcW w:w="6231" w:type="dxa"/>
          </w:tcPr>
          <w:p w14:paraId="58272E80" w14:textId="1B60C7A5" w:rsidR="00394C97" w:rsidRPr="001305EF" w:rsidRDefault="001305EF" w:rsidP="00394C97">
            <w:pPr>
              <w:spacing w:after="120"/>
            </w:pPr>
            <w:r w:rsidRPr="001305EF">
              <w:t xml:space="preserve">The end date must be before the </w:t>
            </w:r>
            <w:r w:rsidR="00D93674">
              <w:t>end</w:t>
            </w:r>
            <w:r w:rsidRPr="001305EF">
              <w:t xml:space="preserve"> date of the main applicant</w:t>
            </w:r>
            <w:r w:rsidR="005E443B">
              <w:t>’s contract</w:t>
            </w:r>
            <w:r w:rsidRPr="001305EF">
              <w:t xml:space="preserve">, if applicable. Please also allow time to process all expenses once your actual project has ended - we suggest </w:t>
            </w:r>
            <w:r w:rsidR="00394C97">
              <w:t>including a</w:t>
            </w:r>
            <w:r w:rsidRPr="001305EF">
              <w:t xml:space="preserve"> 2 month grace period after completion of the </w:t>
            </w:r>
            <w:r w:rsidR="00394C97">
              <w:t>work</w:t>
            </w:r>
            <w:r w:rsidRPr="001305EF">
              <w:t>.</w:t>
            </w:r>
          </w:p>
        </w:tc>
      </w:tr>
      <w:tr w:rsidR="001305EF" w:rsidRPr="001305EF" w14:paraId="4E4CEB34" w14:textId="77777777" w:rsidTr="005E443B">
        <w:trPr>
          <w:trHeight w:val="276"/>
        </w:trPr>
        <w:tc>
          <w:tcPr>
            <w:tcW w:w="2689" w:type="dxa"/>
          </w:tcPr>
          <w:p w14:paraId="30043A7B" w14:textId="77777777" w:rsidR="001305EF" w:rsidRPr="001305EF" w:rsidRDefault="001305EF" w:rsidP="00394C97">
            <w:r w:rsidRPr="001305EF">
              <w:t>Case for support – total number of pages?</w:t>
            </w:r>
          </w:p>
        </w:tc>
        <w:tc>
          <w:tcPr>
            <w:tcW w:w="708" w:type="dxa"/>
          </w:tcPr>
          <w:p w14:paraId="2D445188" w14:textId="77777777" w:rsidR="001305EF" w:rsidRPr="001305EF" w:rsidRDefault="001305EF" w:rsidP="00394C97"/>
        </w:tc>
        <w:tc>
          <w:tcPr>
            <w:tcW w:w="6231" w:type="dxa"/>
          </w:tcPr>
          <w:p w14:paraId="30F8A7DF" w14:textId="54511484" w:rsidR="00394C97" w:rsidRPr="001305EF" w:rsidRDefault="001305EF" w:rsidP="00394C97">
            <w:pPr>
              <w:spacing w:after="120"/>
            </w:pPr>
            <w:r w:rsidRPr="001305EF">
              <w:t xml:space="preserve">The case for support must be a maximum of </w:t>
            </w:r>
            <w:r w:rsidRPr="001305EF">
              <w:rPr>
                <w:b/>
              </w:rPr>
              <w:t>2 sides</w:t>
            </w:r>
            <w:r w:rsidRPr="001305EF">
              <w:t xml:space="preserve"> for Small awards OR </w:t>
            </w:r>
            <w:r w:rsidRPr="001305EF">
              <w:rPr>
                <w:b/>
              </w:rPr>
              <w:t>4 sides</w:t>
            </w:r>
            <w:r w:rsidRPr="001305EF">
              <w:t xml:space="preserve"> of A4 for Main awards (11 point font minimum)</w:t>
            </w:r>
            <w:r w:rsidR="00C92C5A">
              <w:t>.</w:t>
            </w:r>
          </w:p>
        </w:tc>
      </w:tr>
      <w:tr w:rsidR="001305EF" w:rsidRPr="001305EF" w14:paraId="3EF38CAB" w14:textId="77777777" w:rsidTr="005E443B">
        <w:trPr>
          <w:trHeight w:val="260"/>
        </w:trPr>
        <w:tc>
          <w:tcPr>
            <w:tcW w:w="2689" w:type="dxa"/>
          </w:tcPr>
          <w:p w14:paraId="77E817E2" w14:textId="77777777" w:rsidR="001305EF" w:rsidRPr="001305EF" w:rsidRDefault="001305EF" w:rsidP="00394C97">
            <w:r w:rsidRPr="001305EF">
              <w:t>Curriculum Vitae attached?</w:t>
            </w:r>
          </w:p>
        </w:tc>
        <w:tc>
          <w:tcPr>
            <w:tcW w:w="708" w:type="dxa"/>
          </w:tcPr>
          <w:p w14:paraId="1DE92BD2" w14:textId="77777777" w:rsidR="001305EF" w:rsidRPr="001305EF" w:rsidRDefault="001305EF" w:rsidP="00394C97"/>
        </w:tc>
        <w:tc>
          <w:tcPr>
            <w:tcW w:w="6231" w:type="dxa"/>
          </w:tcPr>
          <w:p w14:paraId="1542CE5D" w14:textId="458CE950" w:rsidR="00394C97" w:rsidRPr="001305EF" w:rsidRDefault="001305EF" w:rsidP="00394C97">
            <w:pPr>
              <w:spacing w:after="120"/>
            </w:pPr>
            <w:r w:rsidRPr="001305EF">
              <w:t>A one-page CV is required for (a) any applicant or co-applicant who is an early-career researcher, and (b) any named researcher to be employed on the project (but not for any other applicants or co-applicants). If the application involves more than one early-career researcher or more than one named researcher, please add additional CVs as necessary. Each should be a single side of A4.</w:t>
            </w:r>
          </w:p>
        </w:tc>
      </w:tr>
      <w:tr w:rsidR="001305EF" w:rsidRPr="001305EF" w14:paraId="417E27F8" w14:textId="77777777" w:rsidTr="005E443B">
        <w:trPr>
          <w:trHeight w:val="276"/>
        </w:trPr>
        <w:tc>
          <w:tcPr>
            <w:tcW w:w="2689" w:type="dxa"/>
          </w:tcPr>
          <w:p w14:paraId="20684F85" w14:textId="77777777" w:rsidR="001305EF" w:rsidRPr="001305EF" w:rsidRDefault="001305EF" w:rsidP="00394C97">
            <w:r w:rsidRPr="001305EF">
              <w:t>Have you contacted the research facilitator for the salary costs?</w:t>
            </w:r>
          </w:p>
        </w:tc>
        <w:tc>
          <w:tcPr>
            <w:tcW w:w="708" w:type="dxa"/>
          </w:tcPr>
          <w:p w14:paraId="5CBF5B29" w14:textId="77777777" w:rsidR="001305EF" w:rsidRPr="001305EF" w:rsidRDefault="001305EF" w:rsidP="00394C97"/>
        </w:tc>
        <w:tc>
          <w:tcPr>
            <w:tcW w:w="6231" w:type="dxa"/>
          </w:tcPr>
          <w:p w14:paraId="3419166D" w14:textId="49DF8857" w:rsidR="00394C97" w:rsidRPr="001305EF" w:rsidRDefault="001305EF" w:rsidP="00394C97">
            <w:pPr>
              <w:spacing w:after="120"/>
            </w:pPr>
            <w:r w:rsidRPr="001305EF">
              <w:t>Your Faculty’s Research Facilitator can provide you with the employment costs for a postdoctoral post, or other staff to be employed.</w:t>
            </w:r>
          </w:p>
        </w:tc>
      </w:tr>
      <w:tr w:rsidR="001305EF" w:rsidRPr="001305EF" w14:paraId="5EC20D32" w14:textId="77777777" w:rsidTr="005E443B">
        <w:trPr>
          <w:trHeight w:val="536"/>
        </w:trPr>
        <w:tc>
          <w:tcPr>
            <w:tcW w:w="2689" w:type="dxa"/>
          </w:tcPr>
          <w:p w14:paraId="1FD01CCD" w14:textId="77777777" w:rsidR="001305EF" w:rsidRPr="001305EF" w:rsidRDefault="001305EF" w:rsidP="00394C97">
            <w:r w:rsidRPr="001305EF">
              <w:t>Are your research expenses eligible?</w:t>
            </w:r>
          </w:p>
        </w:tc>
        <w:tc>
          <w:tcPr>
            <w:tcW w:w="708" w:type="dxa"/>
          </w:tcPr>
          <w:p w14:paraId="0DEDB7CC" w14:textId="77777777" w:rsidR="001305EF" w:rsidRPr="001305EF" w:rsidRDefault="001305EF" w:rsidP="00394C97"/>
        </w:tc>
        <w:tc>
          <w:tcPr>
            <w:tcW w:w="6231" w:type="dxa"/>
          </w:tcPr>
          <w:p w14:paraId="73B0BFFC" w14:textId="759AB2D2" w:rsidR="00394C97" w:rsidRPr="001305EF" w:rsidRDefault="001305EF" w:rsidP="00394C97">
            <w:pPr>
              <w:spacing w:after="120"/>
            </w:pPr>
            <w:r w:rsidRPr="001305EF">
              <w:t xml:space="preserve">Please ensure </w:t>
            </w:r>
            <w:r w:rsidR="00394C97">
              <w:t>that</w:t>
            </w:r>
            <w:r w:rsidRPr="001305EF">
              <w:t xml:space="preserve"> salary costs for PI and Co-I(s) are not included, </w:t>
            </w:r>
            <w:r w:rsidR="00394C97">
              <w:t xml:space="preserve">as </w:t>
            </w:r>
            <w:r w:rsidRPr="001305EF">
              <w:t xml:space="preserve">these are not eligible. </w:t>
            </w:r>
            <w:r w:rsidR="005E443B">
              <w:t>F</w:t>
            </w:r>
            <w:r w:rsidRPr="001305EF">
              <w:t>or more info about non</w:t>
            </w:r>
            <w:r w:rsidR="00394C97">
              <w:t>-</w:t>
            </w:r>
            <w:r w:rsidRPr="001305EF">
              <w:t xml:space="preserve">eligible costs: </w:t>
            </w:r>
            <w:hyperlink r:id="rId13" w:anchor="collapse392736" w:history="1">
              <w:r w:rsidRPr="001305EF">
                <w:rPr>
                  <w:rStyle w:val="Hyperlink"/>
                </w:rPr>
                <w:t>Notes for applicants | Research Support (ox.ac.uk)</w:t>
              </w:r>
            </w:hyperlink>
          </w:p>
        </w:tc>
      </w:tr>
      <w:tr w:rsidR="001305EF" w:rsidRPr="001305EF" w14:paraId="04C6F108" w14:textId="77777777" w:rsidTr="005E443B">
        <w:trPr>
          <w:trHeight w:val="552"/>
        </w:trPr>
        <w:tc>
          <w:tcPr>
            <w:tcW w:w="2689" w:type="dxa"/>
          </w:tcPr>
          <w:p w14:paraId="558131AC" w14:textId="77777777" w:rsidR="001305EF" w:rsidRPr="001305EF" w:rsidRDefault="001305EF" w:rsidP="00394C97">
            <w:r w:rsidRPr="001305EF">
              <w:t>Do you need an Ethical review?</w:t>
            </w:r>
          </w:p>
        </w:tc>
        <w:tc>
          <w:tcPr>
            <w:tcW w:w="708" w:type="dxa"/>
          </w:tcPr>
          <w:p w14:paraId="585B6CA6" w14:textId="77777777" w:rsidR="001305EF" w:rsidRPr="001305EF" w:rsidRDefault="001305EF" w:rsidP="00394C97"/>
        </w:tc>
        <w:tc>
          <w:tcPr>
            <w:tcW w:w="6231" w:type="dxa"/>
          </w:tcPr>
          <w:p w14:paraId="4663FBFD" w14:textId="7A9C597D" w:rsidR="00394C97" w:rsidRPr="001305EF" w:rsidRDefault="001305EF" w:rsidP="00394C97">
            <w:pPr>
              <w:spacing w:after="120"/>
            </w:pPr>
            <w:r w:rsidRPr="001305EF">
              <w:t>If your project requires ethical review</w:t>
            </w:r>
            <w:r w:rsidR="00394C97">
              <w:t>,</w:t>
            </w:r>
            <w:r w:rsidRPr="001305EF">
              <w:t xml:space="preserve"> you must obtain a CUREC number before your project can start. If you have a CUREC number approved for this project already, please provide it on the relevant section of the application form. For further information see the </w:t>
            </w:r>
            <w:hyperlink r:id="rId14" w:history="1">
              <w:r w:rsidRPr="001305EF">
                <w:rPr>
                  <w:rStyle w:val="Hyperlink"/>
                </w:rPr>
                <w:t>CUREC webpages</w:t>
              </w:r>
            </w:hyperlink>
            <w:r w:rsidRPr="001305EF">
              <w:t>.</w:t>
            </w:r>
          </w:p>
        </w:tc>
      </w:tr>
      <w:tr w:rsidR="00394C97" w:rsidRPr="001305EF" w14:paraId="43AB8ABC" w14:textId="77777777" w:rsidTr="005E443B">
        <w:trPr>
          <w:trHeight w:val="536"/>
        </w:trPr>
        <w:tc>
          <w:tcPr>
            <w:tcW w:w="2689" w:type="dxa"/>
          </w:tcPr>
          <w:p w14:paraId="766E17A3" w14:textId="77777777" w:rsidR="00394C97" w:rsidRPr="001305EF" w:rsidRDefault="00394C97" w:rsidP="00394C97">
            <w:r w:rsidRPr="001305EF">
              <w:t>Does the project have digital elements?</w:t>
            </w:r>
          </w:p>
          <w:p w14:paraId="788DBDC6" w14:textId="77777777" w:rsidR="00394C97" w:rsidRPr="001305EF" w:rsidRDefault="00394C97" w:rsidP="00394C97">
            <w:r w:rsidRPr="001305EF">
              <w:t>Have you included FigShare costs?</w:t>
            </w:r>
          </w:p>
        </w:tc>
        <w:tc>
          <w:tcPr>
            <w:tcW w:w="708" w:type="dxa"/>
          </w:tcPr>
          <w:p w14:paraId="70B654FB" w14:textId="77777777" w:rsidR="00394C97" w:rsidRPr="001305EF" w:rsidRDefault="00394C97" w:rsidP="00394C97"/>
        </w:tc>
        <w:tc>
          <w:tcPr>
            <w:tcW w:w="6231" w:type="dxa"/>
          </w:tcPr>
          <w:p w14:paraId="1DE70B5C" w14:textId="1EF46FE5" w:rsidR="00394C97" w:rsidRPr="001305EF" w:rsidRDefault="00394C97" w:rsidP="00394C97">
            <w:pPr>
              <w:spacing w:after="120"/>
            </w:pPr>
            <w:r w:rsidRPr="001305EF">
              <w:t xml:space="preserve">For more info about the Sustainable Digital Scholarship Service (SDS) and FigShare costs, please </w:t>
            </w:r>
            <w:r>
              <w:t>see</w:t>
            </w:r>
            <w:r w:rsidRPr="001305EF">
              <w:t xml:space="preserve">: </w:t>
            </w:r>
            <w:hyperlink r:id="rId15" w:anchor="collapse2630321" w:history="1">
              <w:r w:rsidRPr="001305EF">
                <w:rPr>
                  <w:rStyle w:val="Hyperlink"/>
                </w:rPr>
                <w:t>What is the Sustainable Digital Scholarship Service? Sustainable Digital Scholarship (ox.ac.uk)</w:t>
              </w:r>
            </w:hyperlink>
          </w:p>
        </w:tc>
      </w:tr>
      <w:tr w:rsidR="001305EF" w:rsidRPr="001305EF" w14:paraId="31F86409" w14:textId="77777777" w:rsidTr="005E443B">
        <w:trPr>
          <w:trHeight w:val="536"/>
        </w:trPr>
        <w:tc>
          <w:tcPr>
            <w:tcW w:w="2689" w:type="dxa"/>
          </w:tcPr>
          <w:p w14:paraId="5F196465" w14:textId="7FB68417" w:rsidR="001305EF" w:rsidRPr="001305EF" w:rsidRDefault="00394C97" w:rsidP="00394C97">
            <w:r>
              <w:t xml:space="preserve">Finally: </w:t>
            </w:r>
            <w:r w:rsidR="001305EF" w:rsidRPr="001305EF">
              <w:t>Have you emailed the Faculty’s HAF to let them know your application is submitted and requires Faculty’s approval?</w:t>
            </w:r>
          </w:p>
        </w:tc>
        <w:tc>
          <w:tcPr>
            <w:tcW w:w="708" w:type="dxa"/>
          </w:tcPr>
          <w:p w14:paraId="6C2D6223" w14:textId="77777777" w:rsidR="001305EF" w:rsidRPr="001305EF" w:rsidRDefault="001305EF" w:rsidP="00394C97"/>
        </w:tc>
        <w:tc>
          <w:tcPr>
            <w:tcW w:w="6231" w:type="dxa"/>
          </w:tcPr>
          <w:p w14:paraId="241AC4B0" w14:textId="7337DB39" w:rsidR="001305EF" w:rsidRPr="001305EF" w:rsidRDefault="001305EF" w:rsidP="00394C97">
            <w:pPr>
              <w:spacing w:after="120"/>
            </w:pPr>
            <w:r w:rsidRPr="001305EF">
              <w:t xml:space="preserve">Please make sure you </w:t>
            </w:r>
            <w:r w:rsidR="005E443B">
              <w:t xml:space="preserve">submit leaving </w:t>
            </w:r>
            <w:r w:rsidRPr="001305EF">
              <w:t xml:space="preserve">enough time before the deadline for the Faculty approval process. </w:t>
            </w:r>
          </w:p>
        </w:tc>
      </w:tr>
    </w:tbl>
    <w:p w14:paraId="199BA9B4" w14:textId="77777777" w:rsidR="00245425" w:rsidRDefault="00245425" w:rsidP="00394C97">
      <w:pPr>
        <w:spacing w:after="0" w:line="240" w:lineRule="auto"/>
      </w:pPr>
    </w:p>
    <w:sectPr w:rsidR="00245425" w:rsidSect="00245425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C05C2" w14:textId="77777777" w:rsidR="00245425" w:rsidRDefault="00245425" w:rsidP="00954B0B">
      <w:pPr>
        <w:spacing w:after="0" w:line="240" w:lineRule="auto"/>
      </w:pPr>
      <w:r>
        <w:separator/>
      </w:r>
    </w:p>
  </w:endnote>
  <w:endnote w:type="continuationSeparator" w:id="0">
    <w:p w14:paraId="7541AB8B" w14:textId="77777777" w:rsidR="00245425" w:rsidRDefault="00245425" w:rsidP="0095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744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FD07D" w14:textId="79E6C052" w:rsidR="00245425" w:rsidRDefault="002454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C5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DDDFF30" w14:textId="6DD39FBE" w:rsidR="00245425" w:rsidRPr="00E804FD" w:rsidRDefault="00245425">
    <w:pPr>
      <w:pStyle w:val="Footer"/>
      <w:rPr>
        <w:sz w:val="18"/>
        <w:szCs w:val="18"/>
      </w:rPr>
    </w:pPr>
    <w:r>
      <w:rPr>
        <w:sz w:val="18"/>
        <w:szCs w:val="18"/>
      </w:rPr>
      <w:t>Humanities JFF Guidance Notes doc</w:t>
    </w:r>
    <w:r w:rsidR="00BC1183">
      <w:rPr>
        <w:sz w:val="18"/>
        <w:szCs w:val="18"/>
      </w:rPr>
      <w:t xml:space="preserve">, </w:t>
    </w:r>
    <w:r w:rsidR="00D11148">
      <w:rPr>
        <w:sz w:val="18"/>
        <w:szCs w:val="18"/>
      </w:rPr>
      <w:t>Nov</w:t>
    </w:r>
    <w:r w:rsidRPr="00E804FD">
      <w:rPr>
        <w:sz w:val="18"/>
        <w:szCs w:val="18"/>
      </w:rPr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2C476" w14:textId="305F4482" w:rsidR="001E2218" w:rsidRDefault="001E2218">
    <w:pPr>
      <w:pStyle w:val="Footer"/>
    </w:pPr>
    <w:r>
      <w:t>Humanities Division, University of Oxford – John Fell Fund Checklist,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49446" w14:textId="77777777" w:rsidR="00245425" w:rsidRDefault="00245425" w:rsidP="00954B0B">
      <w:pPr>
        <w:spacing w:after="0" w:line="240" w:lineRule="auto"/>
      </w:pPr>
      <w:r>
        <w:separator/>
      </w:r>
    </w:p>
  </w:footnote>
  <w:footnote w:type="continuationSeparator" w:id="0">
    <w:p w14:paraId="449A8E73" w14:textId="77777777" w:rsidR="00245425" w:rsidRDefault="00245425" w:rsidP="0095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3A12C" w14:textId="4DCFD4A8" w:rsidR="00245425" w:rsidRDefault="00245425" w:rsidP="00954B0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B9594" w14:textId="0321DCBB" w:rsidR="00245425" w:rsidRDefault="00245425" w:rsidP="002454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3DFD"/>
    <w:multiLevelType w:val="multilevel"/>
    <w:tmpl w:val="C51A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AF24E5"/>
    <w:multiLevelType w:val="hybridMultilevel"/>
    <w:tmpl w:val="2D2C5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6B1B"/>
    <w:multiLevelType w:val="hybridMultilevel"/>
    <w:tmpl w:val="A5228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25347"/>
    <w:multiLevelType w:val="hybridMultilevel"/>
    <w:tmpl w:val="2C80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A4C48"/>
    <w:multiLevelType w:val="hybridMultilevel"/>
    <w:tmpl w:val="11F678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0192B"/>
    <w:multiLevelType w:val="hybridMultilevel"/>
    <w:tmpl w:val="5442FA6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3F0299"/>
    <w:multiLevelType w:val="hybridMultilevel"/>
    <w:tmpl w:val="8CB09E02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361211C1"/>
    <w:multiLevelType w:val="hybridMultilevel"/>
    <w:tmpl w:val="8264C940"/>
    <w:lvl w:ilvl="0" w:tplc="960E2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C6F4C"/>
    <w:multiLevelType w:val="hybridMultilevel"/>
    <w:tmpl w:val="3D8E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E66FA"/>
    <w:multiLevelType w:val="hybridMultilevel"/>
    <w:tmpl w:val="0ECA9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E63F3"/>
    <w:multiLevelType w:val="hybridMultilevel"/>
    <w:tmpl w:val="716EF600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1" w15:restartNumberingAfterBreak="0">
    <w:nsid w:val="54B01BBC"/>
    <w:multiLevelType w:val="hybridMultilevel"/>
    <w:tmpl w:val="6EFAD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774CF"/>
    <w:multiLevelType w:val="multilevel"/>
    <w:tmpl w:val="E970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AB2E47"/>
    <w:multiLevelType w:val="multilevel"/>
    <w:tmpl w:val="087A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75E35E1"/>
    <w:multiLevelType w:val="hybridMultilevel"/>
    <w:tmpl w:val="348AD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22CF7"/>
    <w:multiLevelType w:val="multilevel"/>
    <w:tmpl w:val="9BCA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12"/>
  </w:num>
  <w:num w:numId="13">
    <w:abstractNumId w:val="0"/>
  </w:num>
  <w:num w:numId="14">
    <w:abstractNumId w:val="15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0B"/>
    <w:rsid w:val="00007547"/>
    <w:rsid w:val="00030A94"/>
    <w:rsid w:val="0008118A"/>
    <w:rsid w:val="0008748F"/>
    <w:rsid w:val="000D0B12"/>
    <w:rsid w:val="000E6FE8"/>
    <w:rsid w:val="001305EF"/>
    <w:rsid w:val="00157854"/>
    <w:rsid w:val="001610C5"/>
    <w:rsid w:val="0016525A"/>
    <w:rsid w:val="00184C76"/>
    <w:rsid w:val="001E2218"/>
    <w:rsid w:val="002342A8"/>
    <w:rsid w:val="00245425"/>
    <w:rsid w:val="00261FA9"/>
    <w:rsid w:val="00286160"/>
    <w:rsid w:val="002C4D34"/>
    <w:rsid w:val="002F21AF"/>
    <w:rsid w:val="00341FF3"/>
    <w:rsid w:val="00394C97"/>
    <w:rsid w:val="004A10D9"/>
    <w:rsid w:val="004B4AA2"/>
    <w:rsid w:val="00514CAE"/>
    <w:rsid w:val="005E443B"/>
    <w:rsid w:val="006A31D3"/>
    <w:rsid w:val="006B276C"/>
    <w:rsid w:val="006E7D9B"/>
    <w:rsid w:val="006F7B76"/>
    <w:rsid w:val="007418B9"/>
    <w:rsid w:val="007D05E1"/>
    <w:rsid w:val="007D5C6A"/>
    <w:rsid w:val="00812861"/>
    <w:rsid w:val="008247C0"/>
    <w:rsid w:val="0083159B"/>
    <w:rsid w:val="00846E91"/>
    <w:rsid w:val="00863B94"/>
    <w:rsid w:val="00865AF8"/>
    <w:rsid w:val="008B5B3A"/>
    <w:rsid w:val="008C2882"/>
    <w:rsid w:val="008E0445"/>
    <w:rsid w:val="008F2B16"/>
    <w:rsid w:val="00954B0B"/>
    <w:rsid w:val="00997BF0"/>
    <w:rsid w:val="00A926F5"/>
    <w:rsid w:val="00A971C8"/>
    <w:rsid w:val="00AA0821"/>
    <w:rsid w:val="00AB391E"/>
    <w:rsid w:val="00AF085B"/>
    <w:rsid w:val="00B04E2E"/>
    <w:rsid w:val="00BB3AC3"/>
    <w:rsid w:val="00BC1183"/>
    <w:rsid w:val="00C169C7"/>
    <w:rsid w:val="00C47B4F"/>
    <w:rsid w:val="00C92C5A"/>
    <w:rsid w:val="00CE3630"/>
    <w:rsid w:val="00D11148"/>
    <w:rsid w:val="00D15D28"/>
    <w:rsid w:val="00D37C11"/>
    <w:rsid w:val="00D42FAB"/>
    <w:rsid w:val="00D93674"/>
    <w:rsid w:val="00D95DDF"/>
    <w:rsid w:val="00DB13B0"/>
    <w:rsid w:val="00DC31C2"/>
    <w:rsid w:val="00E804FD"/>
    <w:rsid w:val="00E9065F"/>
    <w:rsid w:val="00E94A3C"/>
    <w:rsid w:val="00E96E48"/>
    <w:rsid w:val="00F00F3D"/>
    <w:rsid w:val="00F61851"/>
    <w:rsid w:val="00F72F38"/>
    <w:rsid w:val="00F7629A"/>
    <w:rsid w:val="00F9775C"/>
    <w:rsid w:val="00FB4622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9F10ACD"/>
  <w15:chartTrackingRefBased/>
  <w15:docId w15:val="{15AB5358-49D3-45E4-BFD0-FB2C813E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B0B"/>
  </w:style>
  <w:style w:type="paragraph" w:styleId="Heading1">
    <w:name w:val="heading 1"/>
    <w:basedOn w:val="Normal"/>
    <w:next w:val="Normal"/>
    <w:link w:val="Heading1Char"/>
    <w:uiPriority w:val="9"/>
    <w:qFormat/>
    <w:rsid w:val="00954B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B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B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B0B"/>
  </w:style>
  <w:style w:type="paragraph" w:styleId="Footer">
    <w:name w:val="footer"/>
    <w:basedOn w:val="Normal"/>
    <w:link w:val="FooterChar"/>
    <w:uiPriority w:val="99"/>
    <w:unhideWhenUsed/>
    <w:rsid w:val="00954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B0B"/>
  </w:style>
  <w:style w:type="character" w:customStyle="1" w:styleId="Heading1Char">
    <w:name w:val="Heading 1 Char"/>
    <w:basedOn w:val="DefaultParagraphFont"/>
    <w:link w:val="Heading1"/>
    <w:uiPriority w:val="9"/>
    <w:rsid w:val="00954B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4B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4B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54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B0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4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B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B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B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B0B"/>
    <w:rPr>
      <w:vertAlign w:val="superscript"/>
    </w:rPr>
  </w:style>
  <w:style w:type="paragraph" w:customStyle="1" w:styleId="Default">
    <w:name w:val="Default"/>
    <w:rsid w:val="00954B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54B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54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earchsupport.admin.ox.ac.uk/funding/internal/jff/not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esearchsupport.admin.ox.ac.uk/funding/internal/jff/notes/faq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ams.ox.ac.uk/LandingPage/LandingPag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ds.ox.ac.uk/sustainable-digital-scholarship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earchsupport.admin.ox.ac.uk/governance/eth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5CBD35AB90542B2805E2E7A2F5594" ma:contentTypeVersion="13" ma:contentTypeDescription="Create a new document." ma:contentTypeScope="" ma:versionID="6d835ce9c1f45833892710046de26169">
  <xsd:schema xmlns:xsd="http://www.w3.org/2001/XMLSchema" xmlns:xs="http://www.w3.org/2001/XMLSchema" xmlns:p="http://schemas.microsoft.com/office/2006/metadata/properties" xmlns:ns3="c082d956-7a86-43a0-af42-aec7996ecc99" xmlns:ns4="c715ae2c-7b3b-45c1-a2c4-1e2132954552" targetNamespace="http://schemas.microsoft.com/office/2006/metadata/properties" ma:root="true" ma:fieldsID="ae558b4695ff07858993248369fdeef0" ns3:_="" ns4:_="">
    <xsd:import namespace="c082d956-7a86-43a0-af42-aec7996ecc99"/>
    <xsd:import namespace="c715ae2c-7b3b-45c1-a2c4-1e21329545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2d956-7a86-43a0-af42-aec7996ec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ae2c-7b3b-45c1-a2c4-1e2132954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8084-6873-453B-9787-0BC7B2B2C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345FE-B36C-4799-9843-6E0261521521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715ae2c-7b3b-45c1-a2c4-1e2132954552"/>
    <ds:schemaRef ds:uri="c082d956-7a86-43a0-af42-aec7996ecc9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72D7CD-D71A-4510-B3C5-2038AF453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2d956-7a86-43a0-af42-aec7996ecc99"/>
    <ds:schemaRef ds:uri="c715ae2c-7b3b-45c1-a2c4-1e2132954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C154EA-42DD-4C1A-B4EF-251B90CE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Locatelli</dc:creator>
  <cp:keywords/>
  <dc:description/>
  <cp:lastModifiedBy>Ingrid Locatelli</cp:lastModifiedBy>
  <cp:revision>3</cp:revision>
  <dcterms:created xsi:type="dcterms:W3CDTF">2022-11-23T15:26:00Z</dcterms:created>
  <dcterms:modified xsi:type="dcterms:W3CDTF">2022-11-23T15:35:00Z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0x0101001495CBD35AB90542B2805E2E7A2F5594</vt:lpwstr>
  </property>
</Properties>
</file>