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2F92" w14:textId="77777777" w:rsidR="009C4DBC" w:rsidRDefault="009C4DBC" w:rsidP="00DD012B">
      <w:pPr>
        <w:jc w:val="both"/>
        <w:rPr>
          <w:rFonts w:asciiTheme="minorHAnsi" w:hAnsiTheme="minorHAnsi" w:cs="Arial"/>
          <w:b/>
          <w:bCs/>
        </w:rPr>
      </w:pPr>
      <w:r>
        <w:rPr>
          <w:rFonts w:asciiTheme="minorHAnsi" w:hAnsiTheme="minorHAnsi" w:cs="Arial"/>
          <w:b/>
          <w:bCs/>
        </w:rPr>
        <w:t>Humanities Division</w:t>
      </w:r>
    </w:p>
    <w:p w14:paraId="6E9F60AB" w14:textId="76EB1FE9" w:rsidR="00DD012B" w:rsidRDefault="002E0F76" w:rsidP="00DD012B">
      <w:pPr>
        <w:jc w:val="both"/>
        <w:rPr>
          <w:rFonts w:asciiTheme="minorHAnsi" w:hAnsiTheme="minorHAnsi" w:cs="Arial"/>
          <w:b/>
        </w:rPr>
      </w:pPr>
      <w:r w:rsidRPr="211B170E">
        <w:rPr>
          <w:rFonts w:asciiTheme="minorHAnsi" w:hAnsiTheme="minorHAnsi" w:cs="Arial"/>
          <w:b/>
          <w:bCs/>
        </w:rPr>
        <w:t>Academic Officer</w:t>
      </w:r>
      <w:r w:rsidR="00F353FD">
        <w:rPr>
          <w:rFonts w:asciiTheme="minorHAnsi" w:hAnsiTheme="minorHAnsi" w:cs="Arial"/>
          <w:b/>
          <w:bCs/>
        </w:rPr>
        <w:t xml:space="preserve"> Roles</w:t>
      </w:r>
      <w:r w:rsidRPr="211B170E">
        <w:rPr>
          <w:rFonts w:asciiTheme="minorHAnsi" w:hAnsiTheme="minorHAnsi" w:cs="Arial"/>
          <w:b/>
          <w:bCs/>
        </w:rPr>
        <w:t xml:space="preserve"> </w:t>
      </w:r>
    </w:p>
    <w:p w14:paraId="70BDD40C" w14:textId="03FF61A0" w:rsidR="002E0F76" w:rsidRPr="008B2577" w:rsidRDefault="4A5A57D9" w:rsidP="211B170E">
      <w:pPr>
        <w:jc w:val="both"/>
        <w:rPr>
          <w:rFonts w:asciiTheme="minorHAnsi" w:hAnsiTheme="minorHAnsi" w:cs="Arial"/>
        </w:rPr>
      </w:pPr>
      <w:r w:rsidRPr="211B170E">
        <w:rPr>
          <w:rFonts w:cs="Calibri"/>
          <w:color w:val="000000" w:themeColor="text1"/>
        </w:rPr>
        <w:t xml:space="preserve">The Academic </w:t>
      </w:r>
      <w:r w:rsidR="00F353FD">
        <w:rPr>
          <w:rFonts w:cs="Calibri"/>
          <w:color w:val="000000" w:themeColor="text1"/>
        </w:rPr>
        <w:t>Officer</w:t>
      </w:r>
      <w:r w:rsidRPr="211B170E">
        <w:rPr>
          <w:rFonts w:cs="Calibri"/>
          <w:color w:val="000000" w:themeColor="text1"/>
        </w:rPr>
        <w:t xml:space="preserve"> roles within the Humanities Division play a vital and formative part in the design, development and implementation of divisional strategy, working closely with the Head of Division and Divisional Registrar. The Associate Head roles help to direct the strategic vision and provide oversight of divisional activities including leadership and governance.  The Academic Programme Directors (</w:t>
      </w:r>
      <w:r w:rsidR="00F353FD">
        <w:rPr>
          <w:rFonts w:cs="Calibri"/>
          <w:color w:val="000000" w:themeColor="text1"/>
        </w:rPr>
        <w:t xml:space="preserve">including </w:t>
      </w:r>
      <w:r w:rsidRPr="211B170E">
        <w:rPr>
          <w:rFonts w:cs="Calibri"/>
          <w:color w:val="000000" w:themeColor="text1"/>
        </w:rPr>
        <w:t>TORCH, DiSC,</w:t>
      </w:r>
      <w:r w:rsidR="00F353FD">
        <w:rPr>
          <w:rFonts w:cs="Calibri"/>
          <w:color w:val="000000" w:themeColor="text1"/>
        </w:rPr>
        <w:t xml:space="preserve"> and</w:t>
      </w:r>
      <w:r w:rsidRPr="211B170E">
        <w:rPr>
          <w:rFonts w:cs="Calibri"/>
          <w:color w:val="000000" w:themeColor="text1"/>
        </w:rPr>
        <w:t xml:space="preserve"> Ertegun), also contribute to the strategic vision and to the delivery of its objectives through their programmes of activity.  Collaboration is at the heart of successful delivery, both with fellow academic leads and also with professional services colleagues across the division.  </w:t>
      </w:r>
      <w:r w:rsidRPr="211B170E">
        <w:rPr>
          <w:rFonts w:asciiTheme="minorHAnsi" w:hAnsiTheme="minorHAnsi" w:cs="Arial"/>
        </w:rPr>
        <w:t>These fixed</w:t>
      </w:r>
      <w:r w:rsidR="00F353FD">
        <w:rPr>
          <w:rFonts w:asciiTheme="minorHAnsi" w:hAnsiTheme="minorHAnsi" w:cs="Arial"/>
        </w:rPr>
        <w:t>-</w:t>
      </w:r>
      <w:r w:rsidRPr="211B170E">
        <w:rPr>
          <w:rFonts w:asciiTheme="minorHAnsi" w:hAnsiTheme="minorHAnsi" w:cs="Arial"/>
        </w:rPr>
        <w:t>term appointments are an ideal opportunity for permanent post holders to develop a deeper understanding of how the Division and the University works, effect change, and obtain leadership experience.</w:t>
      </w:r>
    </w:p>
    <w:p w14:paraId="564CDE41" w14:textId="0E6D634D" w:rsidR="002E0F76" w:rsidRPr="008B2577" w:rsidRDefault="002E0F76" w:rsidP="211B170E">
      <w:pPr>
        <w:jc w:val="both"/>
        <w:rPr>
          <w:rFonts w:asciiTheme="minorHAnsi" w:hAnsiTheme="minorHAnsi" w:cs="Arial"/>
        </w:rPr>
      </w:pPr>
      <w:r w:rsidRPr="211B170E">
        <w:rPr>
          <w:rFonts w:asciiTheme="minorHAnsi" w:hAnsiTheme="minorHAnsi" w:cs="Arial"/>
        </w:rPr>
        <w:t xml:space="preserve">A number of these Academic Officer positions </w:t>
      </w:r>
      <w:r w:rsidR="005D2442">
        <w:rPr>
          <w:rFonts w:asciiTheme="minorHAnsi" w:hAnsiTheme="minorHAnsi" w:cs="Arial"/>
        </w:rPr>
        <w:t xml:space="preserve">are now being </w:t>
      </w:r>
      <w:r w:rsidR="0083059B">
        <w:rPr>
          <w:rFonts w:asciiTheme="minorHAnsi" w:hAnsiTheme="minorHAnsi" w:cs="Arial"/>
        </w:rPr>
        <w:t>recruited for</w:t>
      </w:r>
      <w:r w:rsidRPr="211B170E">
        <w:rPr>
          <w:rFonts w:asciiTheme="minorHAnsi" w:hAnsiTheme="minorHAnsi" w:cs="Arial"/>
        </w:rPr>
        <w:t xml:space="preserve">: </w:t>
      </w:r>
      <w:r w:rsidR="008B2577" w:rsidRPr="00F353FD">
        <w:rPr>
          <w:rFonts w:asciiTheme="minorHAnsi" w:hAnsiTheme="minorHAnsi" w:cs="Arial"/>
          <w:b/>
          <w:bCs/>
        </w:rPr>
        <w:t xml:space="preserve">Associate Head </w:t>
      </w:r>
      <w:r w:rsidR="00F31D4B" w:rsidRPr="00F353FD">
        <w:rPr>
          <w:rFonts w:asciiTheme="minorHAnsi" w:hAnsiTheme="minorHAnsi" w:cs="Arial"/>
          <w:b/>
          <w:bCs/>
        </w:rPr>
        <w:t>for</w:t>
      </w:r>
      <w:r w:rsidR="008B2577" w:rsidRPr="00F353FD">
        <w:rPr>
          <w:rFonts w:asciiTheme="minorHAnsi" w:hAnsiTheme="minorHAnsi" w:cs="Arial"/>
          <w:b/>
          <w:bCs/>
        </w:rPr>
        <w:t xml:space="preserve"> Education</w:t>
      </w:r>
      <w:r w:rsidR="008B2577" w:rsidRPr="211B170E">
        <w:rPr>
          <w:rFonts w:asciiTheme="minorHAnsi" w:hAnsiTheme="minorHAnsi" w:cs="Arial"/>
        </w:rPr>
        <w:t xml:space="preserve">, </w:t>
      </w:r>
      <w:r w:rsidR="0083059B" w:rsidRPr="00F353FD">
        <w:rPr>
          <w:rFonts w:asciiTheme="minorHAnsi" w:hAnsiTheme="minorHAnsi" w:cs="Arial"/>
          <w:b/>
          <w:bCs/>
        </w:rPr>
        <w:t>Associate Head for People</w:t>
      </w:r>
      <w:r w:rsidRPr="211B170E">
        <w:rPr>
          <w:rFonts w:asciiTheme="minorHAnsi" w:hAnsiTheme="minorHAnsi" w:cs="Arial"/>
        </w:rPr>
        <w:t xml:space="preserve">, and </w:t>
      </w:r>
      <w:r w:rsidRPr="00F353FD">
        <w:rPr>
          <w:rFonts w:asciiTheme="minorHAnsi" w:hAnsiTheme="minorHAnsi" w:cs="Arial"/>
          <w:b/>
          <w:bCs/>
        </w:rPr>
        <w:t>Director of T</w:t>
      </w:r>
      <w:r w:rsidR="00497F24" w:rsidRPr="00F353FD">
        <w:rPr>
          <w:rFonts w:asciiTheme="minorHAnsi" w:hAnsiTheme="minorHAnsi" w:cs="Arial"/>
          <w:b/>
          <w:bCs/>
        </w:rPr>
        <w:t xml:space="preserve">he </w:t>
      </w:r>
      <w:r w:rsidRPr="00F353FD">
        <w:rPr>
          <w:rFonts w:asciiTheme="minorHAnsi" w:hAnsiTheme="minorHAnsi" w:cs="Arial"/>
          <w:b/>
          <w:bCs/>
        </w:rPr>
        <w:t>O</w:t>
      </w:r>
      <w:r w:rsidR="00497F24" w:rsidRPr="00F353FD">
        <w:rPr>
          <w:rFonts w:asciiTheme="minorHAnsi" w:hAnsiTheme="minorHAnsi" w:cs="Arial"/>
          <w:b/>
          <w:bCs/>
        </w:rPr>
        <w:t xml:space="preserve">xford </w:t>
      </w:r>
      <w:r w:rsidRPr="00F353FD">
        <w:rPr>
          <w:rFonts w:asciiTheme="minorHAnsi" w:hAnsiTheme="minorHAnsi" w:cs="Arial"/>
          <w:b/>
          <w:bCs/>
        </w:rPr>
        <w:t>R</w:t>
      </w:r>
      <w:r w:rsidR="00497F24" w:rsidRPr="00F353FD">
        <w:rPr>
          <w:rFonts w:asciiTheme="minorHAnsi" w:hAnsiTheme="minorHAnsi" w:cs="Arial"/>
          <w:b/>
          <w:bCs/>
        </w:rPr>
        <w:t xml:space="preserve">esearch </w:t>
      </w:r>
      <w:r w:rsidRPr="00F353FD">
        <w:rPr>
          <w:rFonts w:asciiTheme="minorHAnsi" w:hAnsiTheme="minorHAnsi" w:cs="Arial"/>
          <w:b/>
          <w:bCs/>
        </w:rPr>
        <w:t>C</w:t>
      </w:r>
      <w:r w:rsidR="00497F24" w:rsidRPr="00F353FD">
        <w:rPr>
          <w:rFonts w:asciiTheme="minorHAnsi" w:hAnsiTheme="minorHAnsi" w:cs="Arial"/>
          <w:b/>
          <w:bCs/>
        </w:rPr>
        <w:t xml:space="preserve">entre in the </w:t>
      </w:r>
      <w:r w:rsidRPr="00F353FD">
        <w:rPr>
          <w:rFonts w:asciiTheme="minorHAnsi" w:hAnsiTheme="minorHAnsi" w:cs="Arial"/>
          <w:b/>
          <w:bCs/>
        </w:rPr>
        <w:t>H</w:t>
      </w:r>
      <w:r w:rsidR="00497F24" w:rsidRPr="00F353FD">
        <w:rPr>
          <w:rFonts w:asciiTheme="minorHAnsi" w:hAnsiTheme="minorHAnsi" w:cs="Arial"/>
          <w:b/>
          <w:bCs/>
        </w:rPr>
        <w:t>umanities (TORCH)</w:t>
      </w:r>
      <w:r w:rsidR="7CBAEA32" w:rsidRPr="211B170E">
        <w:rPr>
          <w:rFonts w:asciiTheme="minorHAnsi" w:hAnsiTheme="minorHAnsi" w:cs="Arial"/>
        </w:rPr>
        <w:t>.</w:t>
      </w:r>
      <w:r w:rsidR="008B2577" w:rsidRPr="211B170E">
        <w:rPr>
          <w:rFonts w:asciiTheme="minorHAnsi" w:hAnsiTheme="minorHAnsi" w:cs="Arial"/>
        </w:rPr>
        <w:t xml:space="preserve"> </w:t>
      </w:r>
      <w:r w:rsidR="14D992FD" w:rsidRPr="211B170E">
        <w:rPr>
          <w:rFonts w:asciiTheme="minorHAnsi" w:hAnsiTheme="minorHAnsi" w:cs="Arial"/>
        </w:rPr>
        <w:t>We are now launching a unified</w:t>
      </w:r>
      <w:r w:rsidRPr="211B170E">
        <w:rPr>
          <w:rFonts w:asciiTheme="minorHAnsi" w:hAnsiTheme="minorHAnsi" w:cs="Arial"/>
        </w:rPr>
        <w:t xml:space="preserve"> recruitment exercise to </w:t>
      </w:r>
      <w:r w:rsidR="008B2577" w:rsidRPr="211B170E">
        <w:rPr>
          <w:rFonts w:asciiTheme="minorHAnsi" w:hAnsiTheme="minorHAnsi" w:cs="Arial"/>
        </w:rPr>
        <w:t xml:space="preserve">identify </w:t>
      </w:r>
      <w:r w:rsidR="0491F373" w:rsidRPr="211B170E">
        <w:rPr>
          <w:rFonts w:asciiTheme="minorHAnsi" w:hAnsiTheme="minorHAnsi" w:cs="Arial"/>
        </w:rPr>
        <w:t xml:space="preserve">candidates </w:t>
      </w:r>
      <w:r w:rsidR="008B2577" w:rsidRPr="211B170E">
        <w:rPr>
          <w:rFonts w:asciiTheme="minorHAnsi" w:hAnsiTheme="minorHAnsi" w:cs="Arial"/>
        </w:rPr>
        <w:t xml:space="preserve">to </w:t>
      </w:r>
      <w:r w:rsidRPr="211B170E">
        <w:rPr>
          <w:rFonts w:asciiTheme="minorHAnsi" w:hAnsiTheme="minorHAnsi" w:cs="Arial"/>
        </w:rPr>
        <w:t xml:space="preserve">fill these important roles. </w:t>
      </w:r>
    </w:p>
    <w:p w14:paraId="72203778" w14:textId="192F1E2F" w:rsidR="002E0F76" w:rsidRPr="008B2577" w:rsidRDefault="008B2577" w:rsidP="00DD012B">
      <w:pPr>
        <w:jc w:val="both"/>
        <w:rPr>
          <w:rFonts w:asciiTheme="minorHAnsi" w:hAnsiTheme="minorHAnsi" w:cs="Arial"/>
        </w:rPr>
      </w:pPr>
      <w:r w:rsidRPr="008B2577">
        <w:rPr>
          <w:rFonts w:asciiTheme="minorHAnsi" w:hAnsiTheme="minorHAnsi" w:cs="Arial"/>
        </w:rPr>
        <w:t>Candidates for e</w:t>
      </w:r>
      <w:r w:rsidR="002E0F76" w:rsidRPr="008B2577">
        <w:rPr>
          <w:rFonts w:asciiTheme="minorHAnsi" w:hAnsiTheme="minorHAnsi" w:cs="Arial"/>
        </w:rPr>
        <w:t xml:space="preserve">ach role will be expected </w:t>
      </w:r>
      <w:r w:rsidRPr="008B2577">
        <w:rPr>
          <w:rFonts w:asciiTheme="minorHAnsi" w:hAnsiTheme="minorHAnsi" w:cs="Arial"/>
        </w:rPr>
        <w:t>to be</w:t>
      </w:r>
      <w:r w:rsidR="002E0F76" w:rsidRPr="008B2577">
        <w:rPr>
          <w:rFonts w:asciiTheme="minorHAnsi" w:hAnsiTheme="minorHAnsi" w:cs="Arial"/>
        </w:rPr>
        <w:t xml:space="preserve">  </w:t>
      </w:r>
    </w:p>
    <w:p w14:paraId="774A9063" w14:textId="2B459EE4" w:rsidR="002E0F76" w:rsidRDefault="002E0F76" w:rsidP="146BA54C">
      <w:pPr>
        <w:pStyle w:val="ListParagraph"/>
        <w:numPr>
          <w:ilvl w:val="0"/>
          <w:numId w:val="1"/>
        </w:numPr>
        <w:jc w:val="both"/>
        <w:rPr>
          <w:rFonts w:asciiTheme="minorHAnsi" w:hAnsiTheme="minorHAnsi" w:cs="Arial"/>
        </w:rPr>
      </w:pPr>
      <w:r w:rsidRPr="6942F178">
        <w:rPr>
          <w:rFonts w:asciiTheme="minorHAnsi" w:hAnsiTheme="minorHAnsi" w:cs="Arial"/>
        </w:rPr>
        <w:t xml:space="preserve">A senior academic, keen to be involved in </w:t>
      </w:r>
      <w:r w:rsidR="30204302" w:rsidRPr="6942F178">
        <w:rPr>
          <w:rFonts w:asciiTheme="minorHAnsi" w:hAnsiTheme="minorHAnsi" w:cs="Arial"/>
        </w:rPr>
        <w:t xml:space="preserve">leading </w:t>
      </w:r>
      <w:r w:rsidRPr="6942F178">
        <w:rPr>
          <w:rFonts w:asciiTheme="minorHAnsi" w:hAnsiTheme="minorHAnsi" w:cs="Arial"/>
        </w:rPr>
        <w:t>the strategic development of the Division and the University as a whole</w:t>
      </w:r>
      <w:r w:rsidR="70341F04" w:rsidRPr="6942F178">
        <w:rPr>
          <w:rFonts w:asciiTheme="minorHAnsi" w:hAnsiTheme="minorHAnsi" w:cs="Arial"/>
        </w:rPr>
        <w:t>;</w:t>
      </w:r>
    </w:p>
    <w:p w14:paraId="261CC3B1" w14:textId="761733AA" w:rsidR="002E0F76" w:rsidRDefault="00DD012B" w:rsidP="146BA54C">
      <w:pPr>
        <w:pStyle w:val="ListParagraph"/>
        <w:numPr>
          <w:ilvl w:val="0"/>
          <w:numId w:val="1"/>
        </w:numPr>
        <w:jc w:val="both"/>
        <w:rPr>
          <w:rFonts w:asciiTheme="minorHAnsi" w:hAnsiTheme="minorHAnsi" w:cs="Arial"/>
        </w:rPr>
      </w:pPr>
      <w:r w:rsidRPr="146BA54C">
        <w:rPr>
          <w:rFonts w:asciiTheme="minorHAnsi" w:hAnsiTheme="minorHAnsi" w:cs="Arial"/>
        </w:rPr>
        <w:t>An individual with a collaborative approach, who builds consensus and leads by doing</w:t>
      </w:r>
      <w:r w:rsidR="6F96D150" w:rsidRPr="146BA54C">
        <w:rPr>
          <w:rFonts w:asciiTheme="minorHAnsi" w:hAnsiTheme="minorHAnsi" w:cs="Arial"/>
        </w:rPr>
        <w:t>;</w:t>
      </w:r>
      <w:r w:rsidR="002E0F76" w:rsidRPr="146BA54C">
        <w:rPr>
          <w:rFonts w:asciiTheme="minorHAnsi" w:hAnsiTheme="minorHAnsi" w:cs="Arial"/>
        </w:rPr>
        <w:t xml:space="preserve"> </w:t>
      </w:r>
    </w:p>
    <w:p w14:paraId="6D1B0994" w14:textId="50A03ADF" w:rsidR="002E0F76" w:rsidRDefault="7BE351FB" w:rsidP="146BA54C">
      <w:pPr>
        <w:pStyle w:val="ListParagraph"/>
        <w:numPr>
          <w:ilvl w:val="0"/>
          <w:numId w:val="1"/>
        </w:numPr>
        <w:jc w:val="both"/>
        <w:rPr>
          <w:rFonts w:asciiTheme="minorHAnsi" w:hAnsiTheme="minorHAnsi" w:cs="Arial"/>
        </w:rPr>
      </w:pPr>
      <w:r w:rsidRPr="146BA54C">
        <w:rPr>
          <w:rFonts w:asciiTheme="minorHAnsi" w:hAnsiTheme="minorHAnsi" w:cs="Arial"/>
        </w:rPr>
        <w:t>A p</w:t>
      </w:r>
      <w:r w:rsidR="002E0F76" w:rsidRPr="146BA54C">
        <w:rPr>
          <w:rFonts w:asciiTheme="minorHAnsi" w:hAnsiTheme="minorHAnsi" w:cs="Arial"/>
        </w:rPr>
        <w:t xml:space="preserve">assionate advocate for the </w:t>
      </w:r>
      <w:r w:rsidR="54C606CC" w:rsidRPr="146BA54C">
        <w:rPr>
          <w:rFonts w:asciiTheme="minorHAnsi" w:hAnsiTheme="minorHAnsi" w:cs="Arial"/>
        </w:rPr>
        <w:t xml:space="preserve">relevant </w:t>
      </w:r>
      <w:r w:rsidR="002E0F76" w:rsidRPr="146BA54C">
        <w:rPr>
          <w:rFonts w:asciiTheme="minorHAnsi" w:hAnsiTheme="minorHAnsi" w:cs="Arial"/>
        </w:rPr>
        <w:t>area of work, committed to developing and implementing effective policy</w:t>
      </w:r>
      <w:r w:rsidR="008B2577" w:rsidRPr="146BA54C">
        <w:rPr>
          <w:rFonts w:asciiTheme="minorHAnsi" w:hAnsiTheme="minorHAnsi" w:cs="Arial"/>
        </w:rPr>
        <w:t>, or change</w:t>
      </w:r>
      <w:r w:rsidR="34B97B79" w:rsidRPr="146BA54C">
        <w:rPr>
          <w:rFonts w:asciiTheme="minorHAnsi" w:hAnsiTheme="minorHAnsi" w:cs="Arial"/>
        </w:rPr>
        <w:t>,</w:t>
      </w:r>
      <w:r w:rsidR="008B2577" w:rsidRPr="146BA54C">
        <w:rPr>
          <w:rFonts w:asciiTheme="minorHAnsi" w:hAnsiTheme="minorHAnsi" w:cs="Arial"/>
        </w:rPr>
        <w:t xml:space="preserve"> as required.</w:t>
      </w:r>
    </w:p>
    <w:p w14:paraId="16BA8BCE" w14:textId="33200105" w:rsidR="004B2676" w:rsidRDefault="4545AF8C" w:rsidP="06C241DE">
      <w:r w:rsidRPr="00F353FD">
        <w:t xml:space="preserve">All </w:t>
      </w:r>
      <w:r w:rsidR="00F353FD" w:rsidRPr="00F353FD">
        <w:t>three</w:t>
      </w:r>
      <w:r w:rsidRPr="00F353FD">
        <w:t xml:space="preserve"> posts are now advertised with a closing date of </w:t>
      </w:r>
      <w:r w:rsidR="00F353FD" w:rsidRPr="00F353FD">
        <w:rPr>
          <w:b/>
          <w:bCs/>
        </w:rPr>
        <w:t>9 January 2026</w:t>
      </w:r>
      <w:r w:rsidR="008B2577" w:rsidRPr="00F353FD">
        <w:t xml:space="preserve">.  </w:t>
      </w:r>
      <w:r w:rsidR="00C0516B" w:rsidRPr="00F353FD">
        <w:t>Potential candidates are encouraged to contact Dan Grimley</w:t>
      </w:r>
      <w:r w:rsidR="005671FC" w:rsidRPr="00F353FD">
        <w:t xml:space="preserve"> </w:t>
      </w:r>
      <w:r w:rsidR="00C0516B" w:rsidRPr="00F353FD">
        <w:t>for an informal discussion about the roles.</w:t>
      </w:r>
    </w:p>
    <w:p w14:paraId="5A645919" w14:textId="278A534A" w:rsidR="003C070C" w:rsidRDefault="003C070C"/>
    <w:p w14:paraId="0E6BB384" w14:textId="3EF767B0" w:rsidR="003C070C" w:rsidRDefault="005671FC">
      <w:r>
        <w:t>December 2025</w:t>
      </w:r>
    </w:p>
    <w:sectPr w:rsidR="003C070C" w:rsidSect="00467E6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258F"/>
    <w:multiLevelType w:val="hybridMultilevel"/>
    <w:tmpl w:val="3954A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12B"/>
    <w:rsid w:val="00250B8B"/>
    <w:rsid w:val="002E0F76"/>
    <w:rsid w:val="0034766A"/>
    <w:rsid w:val="003C070C"/>
    <w:rsid w:val="00467E67"/>
    <w:rsid w:val="00497F24"/>
    <w:rsid w:val="004B1184"/>
    <w:rsid w:val="004B2676"/>
    <w:rsid w:val="005272E4"/>
    <w:rsid w:val="005565F9"/>
    <w:rsid w:val="005671FC"/>
    <w:rsid w:val="005D2442"/>
    <w:rsid w:val="0083059B"/>
    <w:rsid w:val="008559ED"/>
    <w:rsid w:val="008B2577"/>
    <w:rsid w:val="009C4DBC"/>
    <w:rsid w:val="00A5773C"/>
    <w:rsid w:val="00BB0CB7"/>
    <w:rsid w:val="00C0516B"/>
    <w:rsid w:val="00C1625E"/>
    <w:rsid w:val="00DD012B"/>
    <w:rsid w:val="00E9641F"/>
    <w:rsid w:val="00F31D4B"/>
    <w:rsid w:val="00F353FD"/>
    <w:rsid w:val="0491F373"/>
    <w:rsid w:val="062DC3D4"/>
    <w:rsid w:val="06C241DE"/>
    <w:rsid w:val="0EB42B66"/>
    <w:rsid w:val="11D00C9F"/>
    <w:rsid w:val="12491135"/>
    <w:rsid w:val="146BA54C"/>
    <w:rsid w:val="14974C97"/>
    <w:rsid w:val="14D992FD"/>
    <w:rsid w:val="16818C39"/>
    <w:rsid w:val="1744CD95"/>
    <w:rsid w:val="1A5CFF14"/>
    <w:rsid w:val="1A79B0D9"/>
    <w:rsid w:val="1B74F8DB"/>
    <w:rsid w:val="1D68779A"/>
    <w:rsid w:val="211B170E"/>
    <w:rsid w:val="2AE61EFA"/>
    <w:rsid w:val="2F7133A3"/>
    <w:rsid w:val="30204302"/>
    <w:rsid w:val="324EBDE0"/>
    <w:rsid w:val="32B6FFFC"/>
    <w:rsid w:val="32FA1A90"/>
    <w:rsid w:val="34B97B79"/>
    <w:rsid w:val="371E1207"/>
    <w:rsid w:val="414233A6"/>
    <w:rsid w:val="4545AF8C"/>
    <w:rsid w:val="484E2C29"/>
    <w:rsid w:val="4A5A57D9"/>
    <w:rsid w:val="4B64CB6A"/>
    <w:rsid w:val="4DCCE03A"/>
    <w:rsid w:val="4EB2B732"/>
    <w:rsid w:val="51F77AF8"/>
    <w:rsid w:val="54C606CC"/>
    <w:rsid w:val="60C2D497"/>
    <w:rsid w:val="60EBD9C6"/>
    <w:rsid w:val="676B7281"/>
    <w:rsid w:val="6942F178"/>
    <w:rsid w:val="6952E389"/>
    <w:rsid w:val="6A7B036F"/>
    <w:rsid w:val="6F96D150"/>
    <w:rsid w:val="70341F04"/>
    <w:rsid w:val="7BE351FB"/>
    <w:rsid w:val="7CBAE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3602"/>
  <w15:chartTrackingRefBased/>
  <w15:docId w15:val="{659A5A4D-F591-45D2-AF1B-DAB864E0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2B"/>
    <w:pPr>
      <w:ind w:left="720"/>
      <w:contextualSpacing/>
    </w:pPr>
  </w:style>
  <w:style w:type="character" w:styleId="CommentReference">
    <w:name w:val="annotation reference"/>
    <w:basedOn w:val="DefaultParagraphFont"/>
    <w:uiPriority w:val="99"/>
    <w:semiHidden/>
    <w:unhideWhenUsed/>
    <w:rsid w:val="00DD012B"/>
    <w:rPr>
      <w:sz w:val="16"/>
      <w:szCs w:val="16"/>
    </w:rPr>
  </w:style>
  <w:style w:type="paragraph" w:styleId="CommentText">
    <w:name w:val="annotation text"/>
    <w:basedOn w:val="Normal"/>
    <w:link w:val="CommentTextChar"/>
    <w:uiPriority w:val="99"/>
    <w:semiHidden/>
    <w:unhideWhenUsed/>
    <w:rsid w:val="00DD012B"/>
    <w:pPr>
      <w:spacing w:line="240" w:lineRule="auto"/>
    </w:pPr>
    <w:rPr>
      <w:sz w:val="20"/>
      <w:szCs w:val="20"/>
    </w:rPr>
  </w:style>
  <w:style w:type="character" w:customStyle="1" w:styleId="CommentTextChar">
    <w:name w:val="Comment Text Char"/>
    <w:basedOn w:val="DefaultParagraphFont"/>
    <w:link w:val="CommentText"/>
    <w:uiPriority w:val="99"/>
    <w:semiHidden/>
    <w:rsid w:val="00DD01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D012B"/>
    <w:rPr>
      <w:b/>
      <w:bCs/>
    </w:rPr>
  </w:style>
  <w:style w:type="character" w:customStyle="1" w:styleId="CommentSubjectChar">
    <w:name w:val="Comment Subject Char"/>
    <w:basedOn w:val="CommentTextChar"/>
    <w:link w:val="CommentSubject"/>
    <w:uiPriority w:val="99"/>
    <w:semiHidden/>
    <w:rsid w:val="00DD012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D0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2B"/>
    <w:rPr>
      <w:rFonts w:ascii="Segoe UI" w:eastAsia="Calibri" w:hAnsi="Segoe UI" w:cs="Segoe UI"/>
      <w:sz w:val="18"/>
      <w:szCs w:val="18"/>
    </w:rPr>
  </w:style>
  <w:style w:type="paragraph" w:styleId="Revision">
    <w:name w:val="Revision"/>
    <w:hidden/>
    <w:uiPriority w:val="99"/>
    <w:semiHidden/>
    <w:rsid w:val="00497F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68249f-4903-47b9-bbab-216c1e30efee">
      <UserInfo>
        <DisplayName>Padraig O'Connor</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B4E02BC77DF46BD5805B1F47E20D7" ma:contentTypeVersion="4" ma:contentTypeDescription="Create a new document." ma:contentTypeScope="" ma:versionID="a1f0f2a5ba844cfdc2567c48ae49de0e">
  <xsd:schema xmlns:xsd="http://www.w3.org/2001/XMLSchema" xmlns:xs="http://www.w3.org/2001/XMLSchema" xmlns:p="http://schemas.microsoft.com/office/2006/metadata/properties" xmlns:ns2="f950b7be-9f09-4b46-a892-b3d754e1f152" xmlns:ns3="ea68249f-4903-47b9-bbab-216c1e30efee" targetNamespace="http://schemas.microsoft.com/office/2006/metadata/properties" ma:root="true" ma:fieldsID="5538eb4639de2b67af32dfb225a5f9c6" ns2:_="" ns3:_="">
    <xsd:import namespace="f950b7be-9f09-4b46-a892-b3d754e1f152"/>
    <xsd:import namespace="ea68249f-4903-47b9-bbab-216c1e30e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0b7be-9f09-4b46-a892-b3d754e1f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8249f-4903-47b9-bbab-216c1e30ef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9864-86C3-448F-A5E2-2282DA4F5B47}">
  <ds:schemaRefs>
    <ds:schemaRef ds:uri="http://schemas.microsoft.com/office/2006/metadata/properties"/>
    <ds:schemaRef ds:uri="http://schemas.microsoft.com/office/infopath/2007/PartnerControls"/>
    <ds:schemaRef ds:uri="ea68249f-4903-47b9-bbab-216c1e30efee"/>
  </ds:schemaRefs>
</ds:datastoreItem>
</file>

<file path=customXml/itemProps2.xml><?xml version="1.0" encoding="utf-8"?>
<ds:datastoreItem xmlns:ds="http://schemas.openxmlformats.org/officeDocument/2006/customXml" ds:itemID="{1FCA4297-2E97-4049-BE12-8343029698F7}">
  <ds:schemaRefs>
    <ds:schemaRef ds:uri="http://schemas.microsoft.com/sharepoint/v3/contenttype/forms"/>
  </ds:schemaRefs>
</ds:datastoreItem>
</file>

<file path=customXml/itemProps3.xml><?xml version="1.0" encoding="utf-8"?>
<ds:datastoreItem xmlns:ds="http://schemas.openxmlformats.org/officeDocument/2006/customXml" ds:itemID="{D01A814C-420E-4EF3-AC09-A59532630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0b7be-9f09-4b46-a892-b3d754e1f152"/>
    <ds:schemaRef ds:uri="ea68249f-4903-47b9-bbab-216c1e30e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Fridlington</dc:creator>
  <cp:keywords/>
  <dc:description/>
  <cp:lastModifiedBy>Padraig O'Connor</cp:lastModifiedBy>
  <cp:revision>3</cp:revision>
  <dcterms:created xsi:type="dcterms:W3CDTF">2025-12-09T09:15:00Z</dcterms:created>
  <dcterms:modified xsi:type="dcterms:W3CDTF">2025-12-09T09:15:00Z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0x01010071DB4E02BC77DF46BD5805B1F47E20D7</vt:lpwstr>
  </property>
</Properties>
</file>